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</w:t>
      </w:r>
      <w:r w:rsidR="00EB190B">
        <w:rPr>
          <w:rFonts w:ascii="仿宋_GB2312" w:eastAsia="仿宋_GB2312" w:hint="eastAsia"/>
          <w:b/>
          <w:bCs/>
          <w:color w:val="000000"/>
          <w:szCs w:val="36"/>
        </w:rPr>
        <w:t>一</w:t>
      </w:r>
      <w:r>
        <w:rPr>
          <w:rFonts w:ascii="仿宋_GB2312" w:eastAsia="仿宋_GB2312" w:hint="eastAsia"/>
          <w:b/>
          <w:bCs/>
          <w:color w:val="000000"/>
          <w:szCs w:val="36"/>
        </w:rPr>
        <w:t>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报 价 一 览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="0046113A" w:rsidRPr="0046113A">
        <w:rPr>
          <w:rFonts w:hAnsi="宋体"/>
          <w:b/>
          <w:bCs/>
          <w:color w:val="000000"/>
        </w:rPr>
        <w:t>SCZY2019004</w:t>
      </w:r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46113A" w:rsidP="0046113A">
            <w:pPr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46113A">
              <w:rPr>
                <w:rFonts w:ascii="黑体" w:eastAsia="黑体" w:hint="eastAsia"/>
                <w:b/>
                <w:sz w:val="28"/>
                <w:szCs w:val="28"/>
              </w:rPr>
              <w:t>2019年暑期维修和绿化提升改造监理项目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</w:p>
    <w:p w:rsidR="001558A9" w:rsidRDefault="0046113A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投标人</w:t>
      </w:r>
      <w:r w:rsidR="001558A9">
        <w:rPr>
          <w:rFonts w:ascii="仿宋_GB2312" w:eastAsia="仿宋_GB2312" w:hint="eastAsia"/>
          <w:color w:val="000000"/>
        </w:rPr>
        <w:t xml:space="preserve">名称（盖章）： </w:t>
      </w:r>
      <w:r w:rsidR="001558A9"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 w:rsidR="001558A9">
        <w:rPr>
          <w:rFonts w:ascii="仿宋_GB2312" w:eastAsia="仿宋_GB2312" w:hint="eastAsia"/>
          <w:color w:val="000000"/>
        </w:rPr>
        <w:t xml:space="preserve">  日  期: </w:t>
      </w:r>
      <w:r w:rsidR="001558A9"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1558A9" w:rsidRPr="0046113A" w:rsidRDefault="001558A9" w:rsidP="0046113A">
      <w:pPr>
        <w:pStyle w:val="a3"/>
        <w:spacing w:line="360" w:lineRule="auto"/>
        <w:ind w:firstLineChars="200" w:firstLine="420"/>
        <w:jc w:val="both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 w:rsidR="0046113A" w:rsidRPr="0046113A">
        <w:rPr>
          <w:rFonts w:ascii="仿宋_GB2312" w:eastAsia="仿宋_GB2312" w:hint="eastAsia"/>
          <w:color w:val="000000"/>
        </w:rPr>
        <w:t>报价为潜在投标人所能承受的一次性、最低报价，以人民币为结算币种，包括实施和完成本项目全部监理咨询工作所需的全部费用（监理成本、利润和税费等），延期不增加监理费用。</w:t>
      </w:r>
    </w:p>
    <w:p w:rsidR="001558A9" w:rsidRDefault="001558A9" w:rsidP="001558A9">
      <w:pPr>
        <w:pStyle w:val="a3"/>
        <w:spacing w:line="360" w:lineRule="auto"/>
        <w:ind w:firstLineChars="200" w:firstLine="420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>
      <w:bookmarkStart w:id="0" w:name="_GoBack"/>
      <w:bookmarkEnd w:id="0"/>
    </w:p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356" w:rsidRDefault="00D57356" w:rsidP="0002626E">
      <w:r>
        <w:separator/>
      </w:r>
    </w:p>
  </w:endnote>
  <w:endnote w:type="continuationSeparator" w:id="0">
    <w:p w:rsidR="00D57356" w:rsidRDefault="00D57356" w:rsidP="000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356" w:rsidRDefault="00D57356" w:rsidP="0002626E">
      <w:r>
        <w:separator/>
      </w:r>
    </w:p>
  </w:footnote>
  <w:footnote w:type="continuationSeparator" w:id="0">
    <w:p w:rsidR="00D57356" w:rsidRDefault="00D57356" w:rsidP="000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02626E"/>
    <w:rsid w:val="0015527C"/>
    <w:rsid w:val="001558A9"/>
    <w:rsid w:val="003024FC"/>
    <w:rsid w:val="0043672C"/>
    <w:rsid w:val="0046113A"/>
    <w:rsid w:val="004733B7"/>
    <w:rsid w:val="00484C0D"/>
    <w:rsid w:val="006C57A4"/>
    <w:rsid w:val="00701883"/>
    <w:rsid w:val="00A62CAE"/>
    <w:rsid w:val="00C16144"/>
    <w:rsid w:val="00D57356"/>
    <w:rsid w:val="00D608E0"/>
    <w:rsid w:val="00DD4A1D"/>
    <w:rsid w:val="00DE09CA"/>
    <w:rsid w:val="00EB190B"/>
    <w:rsid w:val="00F57476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68234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叶涛</cp:lastModifiedBy>
  <cp:revision>14</cp:revision>
  <dcterms:created xsi:type="dcterms:W3CDTF">2016-12-22T02:33:00Z</dcterms:created>
  <dcterms:modified xsi:type="dcterms:W3CDTF">2019-04-17T08:23:00Z</dcterms:modified>
</cp:coreProperties>
</file>